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4096" w14:textId="77777777" w:rsidR="00BF7204" w:rsidRDefault="00FB1110" w:rsidP="00BF7204">
      <w:pPr>
        <w:spacing w:line="480" w:lineRule="auto"/>
        <w:rPr>
          <w:b/>
          <w:bCs/>
        </w:rPr>
      </w:pPr>
      <w:r>
        <w:rPr>
          <w:b/>
          <w:bCs/>
        </w:rPr>
        <w:t>Pubblicazioni</w:t>
      </w:r>
      <w:r w:rsidR="0066108B">
        <w:rPr>
          <w:b/>
          <w:bCs/>
        </w:rPr>
        <w:t xml:space="preserve"> </w:t>
      </w:r>
    </w:p>
    <w:p w14:paraId="15A572CC" w14:textId="77777777" w:rsidR="00BF7204" w:rsidRPr="00BF7204" w:rsidRDefault="00BF7204" w:rsidP="00BF7204">
      <w:pPr>
        <w:pStyle w:val="Paragrafoelenco"/>
        <w:rPr>
          <w:rFonts w:ascii="Calibri" w:hAnsi="Calibri" w:cs="Calibri"/>
          <w:b/>
          <w:bCs/>
          <w:color w:val="000000" w:themeColor="text1"/>
          <w:lang w:val="en-US"/>
        </w:rPr>
      </w:pPr>
      <w:bookmarkStart w:id="0" w:name="_GoBack"/>
      <w:bookmarkEnd w:id="0"/>
    </w:p>
    <w:p w14:paraId="0F252425" w14:textId="22D9B946" w:rsidR="00C82EC3" w:rsidRPr="00E7457E" w:rsidRDefault="00C82EC3" w:rsidP="00C82EC3">
      <w:pPr>
        <w:pStyle w:val="Paragrafoelenco"/>
        <w:numPr>
          <w:ilvl w:val="0"/>
          <w:numId w:val="2"/>
        </w:numPr>
        <w:rPr>
          <w:rFonts w:ascii="Calibri" w:hAnsi="Calibri" w:cs="Calibri"/>
          <w:b/>
          <w:bCs/>
          <w:color w:val="000000" w:themeColor="text1"/>
          <w:lang w:val="en-US"/>
        </w:rPr>
      </w:pPr>
      <w:proofErr w:type="spellStart"/>
      <w:r w:rsidRPr="00E7457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>Cavalazzi</w:t>
      </w:r>
      <w:proofErr w:type="spellEnd"/>
      <w:r w:rsidRPr="00E7457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>, B.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Lemelle, L.,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Simionovici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A., Cady, S.L., Russell, M.J., Bailo, E., Canteri, R., Enrico, E.,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Manceau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A., Maris, A.,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Salomé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M.,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Thomassot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E.,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Bouden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N.,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Tucoulou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, R., &amp; Hofmann, A.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 xml:space="preserve">, 2021. 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Cellular remains in a ~3.42-billion-year-old subseafloor hydrothermal environment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  <w:t>. Science Advances, 7, 1-9.</w:t>
      </w:r>
    </w:p>
    <w:p w14:paraId="52B5C5D6" w14:textId="7C9E5417" w:rsidR="00E7457E" w:rsidRPr="00E7457E" w:rsidRDefault="00E7457E" w:rsidP="00E7457E">
      <w:pPr>
        <w:pStyle w:val="Paragrafoelenco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proofErr w:type="spellStart"/>
      <w:r w:rsidRPr="00E7457E">
        <w:rPr>
          <w:rStyle w:val="author"/>
          <w:rFonts w:ascii="Calibri" w:hAnsi="Calibri" w:cs="Calibri"/>
          <w:b/>
          <w:bCs/>
          <w:color w:val="000000" w:themeColor="text1"/>
          <w:sz w:val="22"/>
          <w:szCs w:val="22"/>
        </w:rPr>
        <w:t>Cavalazzi</w:t>
      </w:r>
      <w:proofErr w:type="spellEnd"/>
      <w:r w:rsidRPr="00E7457E">
        <w:rPr>
          <w:rStyle w:val="author"/>
          <w:rFonts w:ascii="Calibri" w:hAnsi="Calibri" w:cs="Calibri"/>
          <w:b/>
          <w:bCs/>
          <w:color w:val="000000" w:themeColor="text1"/>
          <w:sz w:val="22"/>
          <w:szCs w:val="22"/>
        </w:rPr>
        <w:t>, B.,</w:t>
      </w:r>
      <w:r w:rsidRPr="00E7457E">
        <w:rPr>
          <w:rStyle w:val="author"/>
          <w:rFonts w:ascii="Calibri" w:hAnsi="Calibri" w:cs="Calibri"/>
          <w:color w:val="000000" w:themeColor="text1"/>
          <w:sz w:val="22"/>
          <w:szCs w:val="22"/>
        </w:rPr>
        <w:t xml:space="preserve"> &amp; </w:t>
      </w:r>
      <w:proofErr w:type="spellStart"/>
      <w:r w:rsidRPr="00E7457E">
        <w:rPr>
          <w:rStyle w:val="author"/>
          <w:rFonts w:ascii="Calibri" w:hAnsi="Calibri" w:cs="Calibri"/>
          <w:color w:val="000000" w:themeColor="text1"/>
          <w:sz w:val="22"/>
          <w:szCs w:val="22"/>
        </w:rPr>
        <w:t>Filippidou</w:t>
      </w:r>
      <w:proofErr w:type="spellEnd"/>
      <w:r w:rsidRPr="00E7457E">
        <w:rPr>
          <w:rStyle w:val="author"/>
          <w:rFonts w:ascii="Calibri" w:hAnsi="Calibri" w:cs="Calibri"/>
          <w:color w:val="000000" w:themeColor="text1"/>
          <w:sz w:val="22"/>
          <w:szCs w:val="22"/>
        </w:rPr>
        <w:t xml:space="preserve"> S.</w:t>
      </w:r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IN PRESS.</w:t>
      </w:r>
      <w:r w:rsidRPr="00E7457E">
        <w:rPr>
          <w:rStyle w:val="apple-converted-spac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E7457E">
        <w:rPr>
          <w:rStyle w:val="Enfasicorsivo"/>
          <w:rFonts w:ascii="Calibri" w:hAnsi="Calibri" w:cs="Calibri"/>
          <w:i w:val="0"/>
          <w:iCs w:val="0"/>
          <w:color w:val="000000" w:themeColor="text1"/>
          <w:sz w:val="22"/>
          <w:szCs w:val="22"/>
          <w:lang w:val="en-US"/>
        </w:rPr>
        <w:t xml:space="preserve">Microbial survival and adaptation in extreme terrestrial environments – the case of the Dallol geothermal area in Ethiopia. </w:t>
      </w:r>
      <w:r w:rsidRPr="00E7457E">
        <w:rPr>
          <w:rStyle w:val="Enfasicorsivo"/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In </w:t>
      </w:r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Planet </w:t>
      </w:r>
      <w:proofErr w:type="spellStart"/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Formation</w:t>
      </w:r>
      <w:proofErr w:type="spellEnd"/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Panspermia</w:t>
      </w:r>
      <w:proofErr w:type="spellEnd"/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Beverly, </w:t>
      </w:r>
      <w:proofErr w:type="spellStart"/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Wiley</w:t>
      </w:r>
      <w:proofErr w:type="spellEnd"/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-SCRIVENER PUBLISHING.</w:t>
      </w:r>
    </w:p>
    <w:p w14:paraId="374C5524" w14:textId="0687C801" w:rsidR="00E7457E" w:rsidRPr="00E7457E" w:rsidRDefault="00E7457E" w:rsidP="00E7457E">
      <w:pPr>
        <w:pStyle w:val="Paragrafoelenco"/>
        <w:numPr>
          <w:ilvl w:val="0"/>
          <w:numId w:val="2"/>
        </w:numPr>
        <w:ind w:left="709"/>
        <w:rPr>
          <w:rFonts w:ascii="Calibri" w:hAnsi="Calibri" w:cs="Calibri"/>
          <w:color w:val="000000" w:themeColor="text1"/>
          <w:lang w:val="en-US"/>
        </w:rPr>
      </w:pPr>
      <w:r w:rsidRPr="00E7457E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Marchesini, B., </w:t>
      </w:r>
      <w:r w:rsidRPr="00E7457E">
        <w:rPr>
          <w:rFonts w:ascii="Calibri" w:hAnsi="Calibri" w:cs="Calibri"/>
          <w:b/>
          <w:noProof/>
          <w:color w:val="000000" w:themeColor="text1"/>
          <w:sz w:val="22"/>
          <w:szCs w:val="22"/>
        </w:rPr>
        <w:t>Garofalo, P.S.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, Menegon, L., &amp; Mattila, J., Viola, G., 2019. 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  <w:lang w:val="en-GB"/>
        </w:rPr>
        <w:t xml:space="preserve">Fluid-mediated, brittle–ductile deformation at seismogenic depth – Part 1: Fluid record and deformation history of fault veins in a nuclear waste repository (Olkiluoto Island, Finland). 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</w:rPr>
        <w:t>Solid Earth 10, 809-838.</w:t>
      </w:r>
    </w:p>
    <w:p w14:paraId="55D999AF" w14:textId="77777777" w:rsidR="00E7457E" w:rsidRPr="00E7457E" w:rsidRDefault="00E7457E" w:rsidP="00C82EC3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Greco, F., </w:t>
      </w:r>
      <w:r w:rsidRPr="00E7457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>Cavalazzi, B.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, Hofmann, A., &amp; Hickman-Lewis, K., 2018.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> 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3.4 Ga biostructures from the Barberton greenstone belt of South Africa: new insights into microbial life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. 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>Bollettino della Società Paleontologica Italiana, 57, 59-74.</w:t>
      </w:r>
    </w:p>
    <w:p w14:paraId="17E9AA70" w14:textId="77777777" w:rsidR="00E7457E" w:rsidRPr="00E7457E" w:rsidRDefault="00E7457E" w:rsidP="00C82EC3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</w:pP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 xml:space="preserve">Hickman-Lewis, K., </w:t>
      </w:r>
      <w:r w:rsidRPr="00E7457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 w:eastAsia="it-IT"/>
        </w:rPr>
        <w:t>Cavalazzi, B.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 xml:space="preserve">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Foucher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, F., &amp; Westall, F., 2018.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  <w:t> 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Most Ancient Evidence for Life in the Barberton Greenstone Belt: Microbial Mats and Biofabrics of the ~3.47 Ga Middle Marker Horizon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  <w:t>. Precambrian Research, 312, 45-67.</w:t>
      </w:r>
    </w:p>
    <w:p w14:paraId="57E79106" w14:textId="4E050328" w:rsidR="00C82EC3" w:rsidRPr="00E7457E" w:rsidRDefault="00C82EC3" w:rsidP="00C82EC3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lang w:val="en-US" w:eastAsia="it-IT"/>
        </w:rPr>
      </w:pP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Ossa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Ossa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F., Hofmann, A.,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Vidal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O.,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Kramers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J.D,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Belyanin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G., &amp; </w:t>
      </w:r>
      <w:r w:rsidRPr="00E7457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>Cavalazzi, B.</w:t>
      </w:r>
      <w:r w:rsidR="00E7457E"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 xml:space="preserve">2016. 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 xml:space="preserve">Unusual manganese enrichment in the Mesoarchean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Mozaan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 xml:space="preserve"> Group, Pongola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Supergroup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it-IT"/>
        </w:rPr>
        <w:t>, South Africa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  <w:t>. Precambrian Research, 281, 414-433 </w:t>
      </w:r>
    </w:p>
    <w:p w14:paraId="57A419B6" w14:textId="6C46BE50" w:rsidR="00E7457E" w:rsidRPr="00E7457E" w:rsidRDefault="00E7457E" w:rsidP="00E7457E">
      <w:pPr>
        <w:pStyle w:val="Paragrafoelenco"/>
        <w:numPr>
          <w:ilvl w:val="0"/>
          <w:numId w:val="2"/>
        </w:numPr>
        <w:ind w:left="709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E7457E">
        <w:rPr>
          <w:rFonts w:ascii="Calibri" w:hAnsi="Calibri" w:cs="Calibri"/>
          <w:b/>
          <w:noProof/>
          <w:color w:val="000000" w:themeColor="text1"/>
          <w:sz w:val="22"/>
          <w:szCs w:val="22"/>
        </w:rPr>
        <w:t>Garofalo, P.S.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</w:rPr>
        <w:t xml:space="preserve">, Fricker, M.B., Guenther, D., Bersani, D., &amp; Lottici, P.P., 2014. 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 xml:space="preserve">Physical-chemical properties and metal budget of Au-transporting hydrothermal fluids in orogenic deposits, in: Garofalo, P.S., Ridley, J.R. (Eds.), Gold-transporting hydrothermal fluids in the Earth's crust. 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</w:rPr>
        <w:t>Special Publication 402. The Geological Society of London, London, 71-102.</w:t>
      </w:r>
    </w:p>
    <w:p w14:paraId="477D46B2" w14:textId="610CFC67" w:rsidR="00C82EC3" w:rsidRPr="00E7457E" w:rsidRDefault="00C82EC3" w:rsidP="00C82EC3">
      <w:pPr>
        <w:pStyle w:val="Paragrafoelenco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lang w:val="en-US" w:eastAsia="it-IT"/>
        </w:rPr>
      </w:pPr>
      <w:r w:rsidRPr="00E7457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it-IT"/>
        </w:rPr>
        <w:t>Cavalazzi, B.,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 Barbieri, R., Cady, S.L., George, A.D., Gennaro, S., Westall, F., Lui, A., Canteri, R., Rossi, A.P., Ori, G.G., &amp; </w:t>
      </w:r>
      <w:proofErr w:type="spellStart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TajHeddine</w:t>
      </w:r>
      <w:proofErr w:type="spellEnd"/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>, K.</w:t>
      </w:r>
      <w:r w:rsidR="00E7457E" w:rsidRPr="00E7457E">
        <w:rPr>
          <w:rFonts w:ascii="Calibri" w:eastAsia="Times New Roman" w:hAnsi="Calibri" w:cs="Calibri"/>
          <w:color w:val="000000" w:themeColor="text1"/>
          <w:sz w:val="22"/>
          <w:szCs w:val="22"/>
          <w:lang w:eastAsia="it-IT"/>
        </w:rPr>
        <w:t xml:space="preserve">, 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>2012.</w:t>
      </w:r>
      <w:r w:rsidRPr="00E7457E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eastAsia="it-IT"/>
        </w:rPr>
        <w:t> </w:t>
      </w:r>
      <w:r w:rsidRPr="00E7457E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val="en-US" w:eastAsia="it-IT"/>
        </w:rPr>
        <w:t>Iron-framboids in the hydrocarbon-related Middle Devonian Hollard Mound of the Anti-Atlas mountain range in Morocco: Evidence of potential microbial biosignatures</w:t>
      </w:r>
      <w:r w:rsidRPr="00E7457E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shd w:val="clear" w:color="auto" w:fill="FFFFFF"/>
          <w:lang w:val="en-US" w:eastAsia="it-IT"/>
        </w:rPr>
        <w:t xml:space="preserve">. </w:t>
      </w:r>
      <w:r w:rsidRPr="00E7457E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n-US" w:eastAsia="it-IT"/>
        </w:rPr>
        <w:t>Sedimentary Geology, 263-264, 183-193.</w:t>
      </w:r>
    </w:p>
    <w:p w14:paraId="114AAD03" w14:textId="77777777" w:rsidR="00E7457E" w:rsidRPr="00E7457E" w:rsidRDefault="00E7457E" w:rsidP="00E7457E">
      <w:pPr>
        <w:pStyle w:val="Paragrafoelenco"/>
        <w:numPr>
          <w:ilvl w:val="0"/>
          <w:numId w:val="2"/>
        </w:numPr>
        <w:rPr>
          <w:rFonts w:ascii="Calibri" w:hAnsi="Calibri" w:cs="Calibri"/>
          <w:color w:val="000000" w:themeColor="text1"/>
          <w:lang w:val="en-US"/>
        </w:rPr>
      </w:pPr>
      <w:r w:rsidRPr="00E7457E">
        <w:rPr>
          <w:rStyle w:val="author"/>
          <w:rFonts w:ascii="Calibri" w:hAnsi="Calibri" w:cs="Calibri"/>
          <w:b/>
          <w:bCs/>
          <w:color w:val="000000" w:themeColor="text1"/>
          <w:sz w:val="22"/>
          <w:szCs w:val="22"/>
        </w:rPr>
        <w:t>Cavalazzi, B.,</w:t>
      </w:r>
      <w:r w:rsidRPr="00E7457E">
        <w:rPr>
          <w:rStyle w:val="author"/>
          <w:rFonts w:ascii="Calibri" w:hAnsi="Calibri" w:cs="Calibri"/>
          <w:color w:val="000000" w:themeColor="text1"/>
          <w:sz w:val="22"/>
          <w:szCs w:val="22"/>
        </w:rPr>
        <w:t xml:space="preserve"> Westall, F., Cady, S.L., Barbieri, R., &amp; </w:t>
      </w:r>
      <w:proofErr w:type="spellStart"/>
      <w:r w:rsidRPr="00E7457E">
        <w:rPr>
          <w:rStyle w:val="author"/>
          <w:rFonts w:ascii="Calibri" w:hAnsi="Calibri" w:cs="Calibri"/>
          <w:color w:val="000000" w:themeColor="text1"/>
          <w:sz w:val="22"/>
          <w:szCs w:val="22"/>
        </w:rPr>
        <w:t>Foucher</w:t>
      </w:r>
      <w:proofErr w:type="spellEnd"/>
      <w:r w:rsidRPr="00E7457E">
        <w:rPr>
          <w:rStyle w:val="author"/>
          <w:rFonts w:ascii="Calibri" w:hAnsi="Calibri" w:cs="Calibri"/>
          <w:color w:val="000000" w:themeColor="text1"/>
          <w:sz w:val="22"/>
          <w:szCs w:val="22"/>
        </w:rPr>
        <w:t>, F.</w:t>
      </w:r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2011.</w:t>
      </w:r>
      <w:r w:rsidRPr="00E7457E">
        <w:rPr>
          <w:rStyle w:val="apple-converted-spac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E7457E">
        <w:rPr>
          <w:rStyle w:val="Enfasicorsivo"/>
          <w:rFonts w:ascii="Calibri" w:hAnsi="Calibri" w:cs="Calibri"/>
          <w:i w:val="0"/>
          <w:iCs w:val="0"/>
          <w:color w:val="000000" w:themeColor="text1"/>
          <w:sz w:val="22"/>
          <w:szCs w:val="22"/>
          <w:lang w:val="en-US"/>
        </w:rPr>
        <w:t xml:space="preserve">Potential fossil </w:t>
      </w:r>
      <w:proofErr w:type="spellStart"/>
      <w:r w:rsidRPr="00E7457E">
        <w:rPr>
          <w:rStyle w:val="Enfasicorsivo"/>
          <w:rFonts w:ascii="Calibri" w:hAnsi="Calibri" w:cs="Calibri"/>
          <w:i w:val="0"/>
          <w:iCs w:val="0"/>
          <w:color w:val="000000" w:themeColor="text1"/>
          <w:sz w:val="22"/>
          <w:szCs w:val="22"/>
          <w:lang w:val="en-US"/>
        </w:rPr>
        <w:t>endoliths</w:t>
      </w:r>
      <w:proofErr w:type="spellEnd"/>
      <w:r w:rsidRPr="00E7457E">
        <w:rPr>
          <w:rStyle w:val="Enfasicorsivo"/>
          <w:rFonts w:ascii="Calibri" w:hAnsi="Calibri" w:cs="Calibri"/>
          <w:i w:val="0"/>
          <w:iCs w:val="0"/>
          <w:color w:val="000000" w:themeColor="text1"/>
          <w:sz w:val="22"/>
          <w:szCs w:val="22"/>
          <w:lang w:val="en-US"/>
        </w:rPr>
        <w:t xml:space="preserve"> in vesicular pillow basalt, Coral Patch Seamount, Eastern North Atlantic Ocean</w:t>
      </w:r>
      <w:r w:rsidRPr="00E745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. ASTROBIOLOGY, 11, 619-632.</w:t>
      </w:r>
    </w:p>
    <w:p w14:paraId="78DC1584" w14:textId="77777777" w:rsidR="00E7457E" w:rsidRPr="00E7457E" w:rsidRDefault="00E7457E" w:rsidP="00E7457E">
      <w:pPr>
        <w:pStyle w:val="Paragrafoelenco"/>
        <w:numPr>
          <w:ilvl w:val="0"/>
          <w:numId w:val="2"/>
        </w:numPr>
        <w:ind w:left="709"/>
        <w:rPr>
          <w:rFonts w:ascii="Calibri" w:hAnsi="Calibri" w:cs="Calibri"/>
          <w:color w:val="000000" w:themeColor="text1"/>
          <w:lang w:val="en-US"/>
        </w:rPr>
      </w:pPr>
      <w:r w:rsidRPr="00E7457E">
        <w:rPr>
          <w:rFonts w:ascii="Calibri" w:hAnsi="Calibri" w:cs="Calibri"/>
          <w:b/>
          <w:noProof/>
          <w:color w:val="000000" w:themeColor="text1"/>
          <w:sz w:val="22"/>
          <w:szCs w:val="22"/>
          <w:lang w:val="en-GB"/>
        </w:rPr>
        <w:t>Garofalo, P.S.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  <w:lang w:val="en-GB"/>
        </w:rPr>
        <w:t xml:space="preserve">, Günther, D., Fricker, M., &amp; Bersani, D., 2011. 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Physical-chemical properties of Au-bearing hydrothermal fluids from orogenic deposits of distinct age and tectonic settings, Let’s Talk Ore Deposits - 11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  <w:vertAlign w:val="superscript"/>
          <w:lang w:val="en-US"/>
        </w:rPr>
        <w:t>th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 xml:space="preserve"> SGA Biennial Meeting. </w:t>
      </w:r>
      <w:r w:rsidRPr="00E7457E">
        <w:rPr>
          <w:rFonts w:ascii="Calibri" w:hAnsi="Calibri" w:cs="Calibri"/>
          <w:noProof/>
          <w:color w:val="000000" w:themeColor="text1"/>
          <w:sz w:val="22"/>
          <w:szCs w:val="22"/>
        </w:rPr>
        <w:t>Ediciones Universidad Catolica del Norte, Antofagasta Chile, 652-654.</w:t>
      </w:r>
    </w:p>
    <w:p w14:paraId="7EB0A5FB" w14:textId="77777777" w:rsidR="00C82EC3" w:rsidRPr="00C82EC3" w:rsidRDefault="00C82EC3" w:rsidP="00C82EC3">
      <w:pPr>
        <w:pStyle w:val="Paragrafoelenco"/>
        <w:rPr>
          <w:rFonts w:ascii="Calibri" w:eastAsia="Times New Roman" w:hAnsi="Calibri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0E7EEDCE" w14:textId="77777777" w:rsidR="000E70BB" w:rsidRPr="00C82EC3" w:rsidRDefault="000E70BB">
      <w:pPr>
        <w:rPr>
          <w:rFonts w:ascii="Calibri" w:hAnsi="Calibri"/>
          <w:lang w:val="en-US"/>
        </w:rPr>
      </w:pPr>
    </w:p>
    <w:sectPr w:rsidR="000E70BB" w:rsidRPr="00C82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4A2"/>
    <w:multiLevelType w:val="hybridMultilevel"/>
    <w:tmpl w:val="C2EA2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3CC6"/>
    <w:multiLevelType w:val="hybridMultilevel"/>
    <w:tmpl w:val="9A961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8F"/>
    <w:rsid w:val="000E70BB"/>
    <w:rsid w:val="00187F08"/>
    <w:rsid w:val="002C5D8F"/>
    <w:rsid w:val="00501DC0"/>
    <w:rsid w:val="0066108B"/>
    <w:rsid w:val="00AE2F76"/>
    <w:rsid w:val="00BF7204"/>
    <w:rsid w:val="00C82EC3"/>
    <w:rsid w:val="00CB4711"/>
    <w:rsid w:val="00E7457E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BB8"/>
  <w15:chartTrackingRefBased/>
  <w15:docId w15:val="{089D41D6-C6A4-374D-B67F-28482A2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D8F"/>
    <w:pPr>
      <w:ind w:left="720"/>
      <w:contextualSpacing/>
    </w:pPr>
  </w:style>
  <w:style w:type="character" w:customStyle="1" w:styleId="author">
    <w:name w:val="author"/>
    <w:basedOn w:val="Carpredefinitoparagrafo"/>
    <w:rsid w:val="00C82EC3"/>
  </w:style>
  <w:style w:type="character" w:customStyle="1" w:styleId="apple-converted-space">
    <w:name w:val="apple-converted-space"/>
    <w:basedOn w:val="Carpredefinitoparagrafo"/>
    <w:rsid w:val="00C82EC3"/>
  </w:style>
  <w:style w:type="character" w:styleId="Enfasicorsivo">
    <w:name w:val="Emphasis"/>
    <w:basedOn w:val="Carpredefinitoparagrafo"/>
    <w:uiPriority w:val="20"/>
    <w:qFormat/>
    <w:rsid w:val="00C82EC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8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Cavalazzi</dc:creator>
  <cp:keywords/>
  <dc:description/>
  <cp:lastModifiedBy>Eleonora Samonati</cp:lastModifiedBy>
  <cp:revision>8</cp:revision>
  <dcterms:created xsi:type="dcterms:W3CDTF">2021-08-24T06:31:00Z</dcterms:created>
  <dcterms:modified xsi:type="dcterms:W3CDTF">2022-02-11T11:21:00Z</dcterms:modified>
</cp:coreProperties>
</file>